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4"/>
        <w:ind w:left="6372"/>
        <w:jc w:val="right"/>
        <w:rPr>
          <w:b w:val="false"/>
          <w:sz w:val="24"/>
        </w:rPr>
      </w:pPr>
      <w:r>
        <w:rPr>
          <w:b w:val="false"/>
          <w:i/>
          <w:sz w:val="24"/>
        </w:rPr>
        <w:t>Data</w:t>
      </w:r>
      <w:r>
        <w:rPr>
          <w:b w:val="false"/>
          <w:sz w:val="24"/>
        </w:rPr>
        <w:t>.....................................</w:t>
      </w:r>
    </w:p>
    <w:p>
      <w:pPr>
        <w:pStyle w:val="Heading4"/>
        <w:jc w:val="left"/>
        <w:rPr>
          <w:b w:val="false"/>
          <w:sz w:val="24"/>
        </w:rPr>
      </w:pPr>
      <w:r>
        <w:rPr>
          <w:b w:val="false"/>
          <w:sz w:val="24"/>
        </w:rPr>
      </w:r>
    </w:p>
    <w:p>
      <w:pPr>
        <w:pStyle w:val="Heading4"/>
        <w:jc w:val="left"/>
        <w:rPr>
          <w:b w:val="false"/>
          <w:sz w:val="24"/>
        </w:rPr>
      </w:pPr>
      <w:r>
        <w:rPr>
          <w:b w:val="false"/>
          <w:i/>
          <w:sz w:val="24"/>
        </w:rPr>
        <w:t>Imię i nazwisko</w:t>
      </w:r>
      <w:r>
        <w:rPr>
          <w:b w:val="false"/>
          <w:sz w:val="24"/>
        </w:rPr>
        <w:t>............................</w:t>
      </w:r>
    </w:p>
    <w:p>
      <w:pPr>
        <w:pStyle w:val="Normal"/>
        <w:spacing w:lineRule="auto" w:line="24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240"/>
        <w:rPr/>
      </w:pPr>
      <w:r>
        <w:rPr>
          <w:i/>
        </w:rPr>
        <w:t>Grupa</w:t>
      </w:r>
      <w:r>
        <w:rPr/>
        <w:t>..........................................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i/>
        </w:rPr>
        <w:t>Ocena.</w:t>
      </w:r>
      <w:r>
        <w:rPr/>
        <w:t>.........................................</w:t>
      </w:r>
    </w:p>
    <w:p>
      <w:pPr>
        <w:pStyle w:val="Heading4"/>
        <w:rPr>
          <w:i/>
          <w:i/>
          <w:sz w:val="24"/>
        </w:rPr>
      </w:pPr>
      <w:r>
        <w:rPr>
          <w:i/>
          <w:sz w:val="28"/>
        </w:rPr>
        <w:t>ENZYMY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rPr>
          <w:b/>
        </w:rPr>
      </w:pPr>
      <w:r>
        <w:rPr>
          <w:i/>
        </w:rPr>
        <w:t>Ćwiczenie 1</w:t>
      </w:r>
      <w:r>
        <w:rPr/>
        <w:t xml:space="preserve">. </w:t>
      </w:r>
      <w:r>
        <w:rPr>
          <w:b/>
        </w:rPr>
        <w:t>Oksydazy ziemniaka</w:t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Heading7"/>
        <w:spacing w:lineRule="auto" w:line="360"/>
        <w:jc w:val="left"/>
        <w:rPr>
          <w:sz w:val="24"/>
        </w:rPr>
      </w:pPr>
      <w:r>
        <w:rPr>
          <w:sz w:val="24"/>
          <w:highlight w:val="green"/>
        </w:rPr>
        <w:t>Przygotowanie wyciągu z ziemniaka</w:t>
      </w:r>
    </w:p>
    <w:p>
      <w:pPr>
        <w:pStyle w:val="BodyText"/>
        <w:spacing w:lineRule="auto" w:line="360"/>
        <w:jc w:val="left"/>
        <w:rPr/>
      </w:pPr>
      <w:r>
        <w:rPr/>
      </w:r>
    </w:p>
    <w:p>
      <w:pPr>
        <w:pStyle w:val="BodyText2"/>
        <w:spacing w:lineRule="auto" w:line="360"/>
        <w:rPr>
          <w:sz w:val="24"/>
        </w:rPr>
      </w:pPr>
      <w:r>
        <w:rPr>
          <w:sz w:val="24"/>
        </w:rPr>
        <w:t>W celu otrzymania wyciągu umyć i obrać średniej wielkości ziemniaka, zetrzeć go na tarce, włożyć do woreczka z gazy i zanurzyć w zlewce w 100 ml wody destylowanej. Trzymać przez 2 – 3 minuty mieszając zawartość zlewki. Z otrzymanego wyciągu zlać roztwór pozostawiając osad do pozostałych ćwiczeń.</w:t>
      </w:r>
    </w:p>
    <w:p>
      <w:pPr>
        <w:pStyle w:val="BodyText"/>
        <w:spacing w:lineRule="auto" w:line="360"/>
        <w:jc w:val="left"/>
        <w:rPr/>
      </w:pPr>
      <w:r>
        <w:rPr/>
      </w:r>
    </w:p>
    <w:p>
      <w:pPr>
        <w:pStyle w:val="BodyText"/>
        <w:spacing w:lineRule="auto" w:line="360"/>
        <w:jc w:val="left"/>
        <w:rPr/>
      </w:pPr>
      <w:r>
        <w:rPr/>
        <w:t>a) otrzymany roztwór ziemniaka rozlać do 3 probówek po 5 ml</w:t>
      </w:r>
    </w:p>
    <w:p>
      <w:pPr>
        <w:pStyle w:val="Normal"/>
        <w:spacing w:lineRule="auto" w:line="360"/>
        <w:ind w:left="360"/>
        <w:rPr/>
      </w:pPr>
      <w:r>
        <w:rPr/>
      </w:r>
    </w:p>
    <w:p>
      <w:pPr>
        <w:pStyle w:val="Normal"/>
        <w:spacing w:lineRule="auto" w:line="360"/>
        <w:ind w:left="360"/>
        <w:rPr/>
      </w:pPr>
      <w:r>
        <w:rPr>
          <w:b/>
          <w:highlight w:val="green"/>
        </w:rPr>
        <w:t>Probówka nr 1</w:t>
      </w:r>
      <w:r>
        <w:rPr>
          <w:b/>
        </w:rPr>
        <w:t xml:space="preserve">  </w:t>
      </w:r>
      <w:r>
        <w:rPr/>
        <w:t xml:space="preserve"> dodać 10 kropli 1 % fenolu</w:t>
      </w:r>
    </w:p>
    <w:p>
      <w:pPr>
        <w:pStyle w:val="Normal"/>
        <w:spacing w:lineRule="auto" w:line="360"/>
        <w:ind w:left="360"/>
        <w:rPr/>
      </w:pPr>
      <w:r>
        <w:rPr/>
      </w:r>
    </w:p>
    <w:p>
      <w:pPr>
        <w:pStyle w:val="Normal"/>
        <w:spacing w:lineRule="auto" w:line="360"/>
        <w:ind w:left="360"/>
        <w:rPr/>
      </w:pPr>
      <w:r>
        <w:rPr>
          <w:b/>
          <w:highlight w:val="green"/>
        </w:rPr>
        <w:t>Probówka nr 2</w:t>
      </w:r>
      <w:r>
        <w:rPr/>
        <w:t xml:space="preserve">   dodać kilka kryształków pirokatechiny</w:t>
      </w:r>
    </w:p>
    <w:p>
      <w:pPr>
        <w:pStyle w:val="Normal"/>
        <w:spacing w:lineRule="auto" w:line="360"/>
        <w:ind w:left="360"/>
        <w:rPr/>
      </w:pPr>
      <w:r>
        <w:rPr/>
      </w:r>
    </w:p>
    <w:p>
      <w:pPr>
        <w:pStyle w:val="Normal"/>
        <w:spacing w:lineRule="auto" w:line="360"/>
        <w:ind w:left="360"/>
        <w:rPr/>
      </w:pPr>
      <w:r>
        <w:rPr>
          <w:b/>
          <w:highlight w:val="green"/>
        </w:rPr>
        <w:t>Probówka nr 3</w:t>
      </w:r>
      <w:r>
        <w:rPr/>
        <w:t xml:space="preserve">   dodać kilka kryształków pirogallolu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Wymieszać zawartość probówek zaobserwować i zanotować wyniki w </w:t>
      </w:r>
      <w:r>
        <w:rPr>
          <w:i/>
        </w:rPr>
        <w:t>tabeli 1</w:t>
      </w:r>
      <w:r>
        <w:rPr/>
        <w:t>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Tabela 1</w:t>
      </w:r>
    </w:p>
    <w:tbl>
      <w:tblPr>
        <w:tblW w:w="1037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80"/>
        <w:gridCol w:w="1620"/>
        <w:gridCol w:w="3696"/>
        <w:gridCol w:w="3774"/>
        <w:gridCol w:w="9"/>
      </w:tblGrid>
      <w:tr>
        <w:trPr>
          <w:trHeight w:val="539" w:hRule="atLeast"/>
        </w:trPr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</w:rPr>
            </w:pPr>
            <w:r>
              <w:rPr>
                <w:b/>
              </w:rPr>
              <w:t>Probówka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Odczynnik chemiczny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Obserwacje</w:t>
            </w:r>
          </w:p>
        </w:tc>
        <w:tc>
          <w:tcPr>
            <w:tcW w:w="3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Wnioski</w:t>
            </w:r>
          </w:p>
        </w:tc>
      </w:tr>
      <w:tr>
        <w:trPr>
          <w:trHeight w:val="3149" w:hRule="atLeast"/>
        </w:trPr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1 % fenol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49" w:hRule="atLeast"/>
        </w:trPr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4"/>
              </w:rPr>
            </w:pPr>
            <w:r>
              <w:rPr>
                <w:sz w:val="24"/>
              </w:rPr>
              <w:t>Pirokatechina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49" w:hRule="atLeast"/>
        </w:trPr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4"/>
              </w:rPr>
            </w:pPr>
            <w:r>
              <w:rPr>
                <w:sz w:val="24"/>
              </w:rPr>
              <w:t>Pirogallol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/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b) Jeden kawałek obranego ziemniaka umieścić na szalce Petri’ego bez wody, drugi na szalce zalać wodą. Po 1 godzinie zanotować obserwacje w </w:t>
      </w:r>
      <w:r>
        <w:rPr>
          <w:i/>
        </w:rPr>
        <w:t>tabeli 2.</w:t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  <w:t>Tabela 2</w:t>
      </w:r>
    </w:p>
    <w:tbl>
      <w:tblPr>
        <w:tblW w:w="954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82"/>
        <w:gridCol w:w="6364"/>
      </w:tblGrid>
      <w:tr>
        <w:trPr>
          <w:trHeight w:val="761" w:hRule="atLeast"/>
          <w:cantSplit w:val="true"/>
        </w:trPr>
        <w:tc>
          <w:tcPr>
            <w:tcW w:w="3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Tkanka ziemniaka</w:t>
            </w:r>
          </w:p>
        </w:tc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4"/>
              </w:rPr>
            </w:pPr>
            <w:r>
              <w:rPr>
                <w:sz w:val="24"/>
              </w:rPr>
              <w:t>Obserwacje</w:t>
            </w:r>
          </w:p>
        </w:tc>
      </w:tr>
      <w:tr>
        <w:trPr>
          <w:trHeight w:val="1350" w:hRule="atLeast"/>
          <w:cantSplit w:val="true"/>
        </w:trPr>
        <w:tc>
          <w:tcPr>
            <w:tcW w:w="3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4"/>
              </w:rPr>
            </w:pPr>
            <w:r>
              <w:rPr>
                <w:sz w:val="24"/>
              </w:rPr>
              <w:t>Nie zalana wodą</w:t>
            </w:r>
          </w:p>
        </w:tc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50" w:hRule="atLeast"/>
          <w:cantSplit w:val="true"/>
        </w:trPr>
        <w:tc>
          <w:tcPr>
            <w:tcW w:w="3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4"/>
              </w:rPr>
            </w:pPr>
            <w:r>
              <w:rPr>
                <w:sz w:val="24"/>
              </w:rPr>
              <w:t>Zalana wodą</w:t>
            </w:r>
          </w:p>
        </w:tc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Heading5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5"/>
        <w:spacing w:lineRule="auto" w:line="240"/>
        <w:rPr>
          <w:i w:val="false"/>
          <w:i w:val="false"/>
          <w:sz w:val="24"/>
        </w:rPr>
      </w:pPr>
      <w:r>
        <w:rPr>
          <w:b w:val="false"/>
          <w:sz w:val="24"/>
        </w:rPr>
        <w:t>Ćwiczenie 2</w:t>
      </w:r>
      <w:r>
        <w:rPr>
          <w:b w:val="false"/>
          <w:i w:val="false"/>
          <w:sz w:val="24"/>
        </w:rPr>
        <w:t>.</w:t>
      </w:r>
      <w:r>
        <w:rPr>
          <w:i w:val="false"/>
          <w:sz w:val="24"/>
        </w:rPr>
        <w:t xml:space="preserve"> Peroksydazy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BodyText"/>
        <w:numPr>
          <w:ilvl w:val="0"/>
          <w:numId w:val="1"/>
        </w:numPr>
        <w:spacing w:lineRule="auto" w:line="360"/>
        <w:rPr/>
      </w:pPr>
      <w:r>
        <w:rPr/>
        <w:t>Do 5 ml wyciągu ziemniaka dodać kilka kropli benzydyny rozpuszczonej w kwasie octowym i kilka kropli 30 % nadtlenku wodoru (H</w:t>
      </w:r>
      <w:r>
        <w:rPr>
          <w:vertAlign w:val="subscript"/>
        </w:rPr>
        <w:t>2</w:t>
      </w:r>
      <w:r>
        <w:rPr/>
        <w:t>O</w:t>
      </w:r>
      <w:r>
        <w:rPr>
          <w:vertAlign w:val="subscript"/>
        </w:rPr>
        <w:t>2</w:t>
      </w:r>
      <w:r>
        <w:rPr/>
        <w:t>). Zanotować i uzasadnić wyniki.</w:t>
      </w:r>
    </w:p>
    <w:p>
      <w:pPr>
        <w:pStyle w:val="BodyText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i/>
          <w:i/>
        </w:rPr>
      </w:pPr>
      <w:r>
        <w:rPr>
          <w:b/>
          <w:i/>
        </w:rPr>
        <w:t>Obserwacje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b/>
          <w:i/>
        </w:rPr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/>
        </w:rPr>
      </w:pPr>
      <w:r>
        <w:rPr>
          <w:i/>
        </w:rPr>
        <w:t>Ćwiczenie 3</w:t>
      </w:r>
      <w:r>
        <w:rPr/>
        <w:t xml:space="preserve">. </w:t>
      </w:r>
      <w:r>
        <w:rPr>
          <w:b/>
        </w:rPr>
        <w:t>Katalazy</w:t>
      </w:r>
    </w:p>
    <w:p>
      <w:pPr>
        <w:pStyle w:val="Normal"/>
        <w:spacing w:lineRule="auto" w:line="360"/>
        <w:jc w:val="both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BodyText"/>
        <w:spacing w:lineRule="auto" w:line="360"/>
        <w:rPr/>
      </w:pPr>
      <w:r>
        <w:rPr/>
        <w:t>Pociąć liście dowolnej rośliny na kawałki, włożyć do probówki i zalać 30 % nadtlenkiem wodoru. W drugiej probówce liście zalać wodą i gotować 5 minut. Zlać wodę i po ostudzeniu liście zalać nadtlenkiem wodoru.</w:t>
      </w:r>
    </w:p>
    <w:p>
      <w:pPr>
        <w:pStyle w:val="Normal"/>
        <w:spacing w:lineRule="auto" w:line="360"/>
        <w:jc w:val="both"/>
        <w:rPr/>
      </w:pPr>
      <w:r>
        <w:rPr/>
        <w:t>Powtórzyć ćwiczenie używając wyciągu ziemniaka.</w:t>
      </w:r>
    </w:p>
    <w:p>
      <w:pPr>
        <w:pStyle w:val="Normal"/>
        <w:spacing w:lineRule="auto" w:line="360"/>
        <w:jc w:val="both"/>
        <w:rPr/>
      </w:pPr>
      <w:r>
        <w:rPr/>
        <w:t xml:space="preserve">Zanotować wyniki w </w:t>
      </w:r>
      <w:r>
        <w:rPr>
          <w:i/>
        </w:rPr>
        <w:t>tabeli 3</w:t>
      </w:r>
      <w:r>
        <w:rPr/>
        <w:t>.</w:t>
      </w:r>
    </w:p>
    <w:p>
      <w:pPr>
        <w:pStyle w:val="Normal"/>
        <w:jc w:val="both"/>
        <w:rPr>
          <w:i/>
          <w:i/>
        </w:rPr>
      </w:pPr>
      <w:r>
        <w:rPr>
          <w:i/>
        </w:rPr>
        <w:t>Tabela 3</w:t>
      </w:r>
    </w:p>
    <w:tbl>
      <w:tblPr>
        <w:tblW w:w="882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45"/>
        <w:gridCol w:w="1190"/>
        <w:gridCol w:w="6390"/>
      </w:tblGrid>
      <w:tr>
        <w:trPr>
          <w:trHeight w:val="932" w:hRule="atLeast"/>
        </w:trPr>
        <w:tc>
          <w:tcPr>
            <w:tcW w:w="2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Rodzaj materiału roślinnego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4"/>
              </w:rPr>
            </w:pPr>
            <w:r>
              <w:rPr>
                <w:sz w:val="24"/>
              </w:rPr>
              <w:t>Obserwacje</w:t>
            </w:r>
          </w:p>
        </w:tc>
      </w:tr>
      <w:tr>
        <w:trPr>
          <w:trHeight w:val="1908" w:hRule="atLeast"/>
        </w:trPr>
        <w:tc>
          <w:tcPr>
            <w:tcW w:w="2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rPr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  <w:p>
            <w:pPr>
              <w:pStyle w:val="Heading6"/>
              <w:spacing w:lineRule="auto" w:line="240"/>
              <w:jc w:val="center"/>
              <w:rPr>
                <w:sz w:val="24"/>
              </w:rPr>
            </w:pPr>
            <w:r>
              <w:rPr>
                <w:sz w:val="24"/>
              </w:rPr>
              <w:t>Nie gotowane kawałki liści</w:t>
            </w:r>
          </w:p>
          <w:p>
            <w:pPr>
              <w:pStyle w:val="Normal"/>
              <w:spacing w:lineRule="auto" w:line="240" w:before="0" w:after="20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08" w:hRule="atLeast"/>
        </w:trPr>
        <w:tc>
          <w:tcPr>
            <w:tcW w:w="2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Gotowane kawałki liści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95" w:hRule="atLeast"/>
        </w:trPr>
        <w:tc>
          <w:tcPr>
            <w:tcW w:w="12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</w:rPr>
            </w:pPr>
            <w:r>
              <w:rPr>
                <w:b/>
              </w:rPr>
              <w:t>Wyciąg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z ziemniaka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nie gotowany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95" w:hRule="atLeast"/>
        </w:trPr>
        <w:tc>
          <w:tcPr>
            <w:tcW w:w="124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gotowany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/>
        </w:rPr>
      </w:pPr>
      <w:r>
        <w:rPr>
          <w:i/>
        </w:rPr>
        <w:t>Ćwiczenie 4</w:t>
      </w:r>
      <w:r>
        <w:rPr/>
        <w:t xml:space="preserve">. </w:t>
      </w:r>
      <w:r>
        <w:rPr>
          <w:b/>
        </w:rPr>
        <w:t>Amylazy</w:t>
      </w:r>
    </w:p>
    <w:p>
      <w:pPr>
        <w:pStyle w:val="Normal"/>
        <w:spacing w:lineRule="auto" w:line="360"/>
        <w:jc w:val="both"/>
        <w:rPr>
          <w:b/>
          <w:i/>
          <w:i/>
        </w:rPr>
      </w:pPr>
      <w:r>
        <w:rPr>
          <w:b/>
          <w:i/>
        </w:rPr>
        <w:t>Wykonanie</w:t>
      </w:r>
    </w:p>
    <w:p>
      <w:pPr>
        <w:pStyle w:val="BodyText"/>
        <w:spacing w:lineRule="auto" w:line="360"/>
        <w:rPr>
          <w:b/>
          <w:u w:val="single"/>
        </w:rPr>
      </w:pPr>
      <w:r>
        <w:rPr>
          <w:b/>
          <w:u w:val="single"/>
          <w:shd w:fill="00FF00" w:val="clear"/>
        </w:rPr>
        <w:t>Przygotowanie wyciągu amylaz</w:t>
      </w:r>
    </w:p>
    <w:p>
      <w:pPr>
        <w:pStyle w:val="Normal"/>
        <w:spacing w:lineRule="auto" w:line="360"/>
        <w:jc w:val="both"/>
        <w:rPr/>
      </w:pPr>
      <w:r>
        <w:rPr/>
        <w:t>Około 20 g kiełkujących ziarniaków pszenicy rozetrzeć w moździerzu, zalać 180 ml wody destylowanej, wymieszać, przesączyć i pozostawić na 20 minut do wyklarowania.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Heading7"/>
        <w:spacing w:lineRule="auto" w:line="360"/>
        <w:rPr>
          <w:sz w:val="24"/>
        </w:rPr>
      </w:pPr>
      <w:r>
        <w:rPr>
          <w:sz w:val="24"/>
          <w:highlight w:val="green"/>
        </w:rPr>
        <w:t>Przygotowanie kleiku skrobiowego</w:t>
      </w:r>
    </w:p>
    <w:p>
      <w:pPr>
        <w:pStyle w:val="Normal"/>
        <w:spacing w:lineRule="auto" w:line="360"/>
        <w:jc w:val="both"/>
        <w:rPr/>
      </w:pPr>
      <w:r>
        <w:rPr/>
        <w:t>1 g skrobi zmieszać z 9 ml wody destylowanej i wlać do 90 ml gotującej się wody. Całość gotować 1 minutę.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Przygotować 4 probówki według poniższej tabeli i wymieszać ich zawartość, co 2 minuty pobierać próbkę na płytkę szklaną wraz z kroplą płynu Lugola.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Zaobserwować i zanotować wyniki w tabeli 4.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  <w:t>Tabela 4</w:t>
      </w:r>
    </w:p>
    <w:tbl>
      <w:tblPr>
        <w:tblW w:w="11199" w:type="dxa"/>
        <w:jc w:val="left"/>
        <w:tblInd w:w="-8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5"/>
        <w:gridCol w:w="1702"/>
        <w:gridCol w:w="853"/>
        <w:gridCol w:w="1416"/>
        <w:gridCol w:w="1559"/>
        <w:gridCol w:w="1020"/>
        <w:gridCol w:w="1022"/>
        <w:gridCol w:w="1020"/>
        <w:gridCol w:w="1020"/>
        <w:gridCol w:w="1021"/>
      </w:tblGrid>
      <w:tr>
        <w:trPr>
          <w:trHeight w:val="662" w:hRule="atLeast"/>
          <w:cantSplit w:val="true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Probówka</w:t>
            </w:r>
          </w:p>
        </w:tc>
        <w:tc>
          <w:tcPr>
            <w:tcW w:w="553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Skład roztworów</w:t>
            </w:r>
          </w:p>
        </w:tc>
        <w:tc>
          <w:tcPr>
            <w:tcW w:w="5103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Czas</w:t>
            </w:r>
            <w:r>
              <w:rPr>
                <w:b w:val="false"/>
                <w:sz w:val="24"/>
              </w:rPr>
              <w:t>*</w:t>
            </w:r>
          </w:p>
          <w:p>
            <w:pPr>
              <w:pStyle w:val="Heading6"/>
              <w:spacing w:lineRule="auto" w:line="240" w:before="240" w:after="60"/>
              <w:jc w:val="center"/>
              <w:rPr>
                <w:b w:val="false"/>
                <w:sz w:val="24"/>
              </w:rPr>
            </w:pPr>
            <w:r>
              <w:rPr>
                <w:b w:val="false"/>
                <w:sz w:val="24"/>
              </w:rPr>
              <w:t>[min]</w:t>
            </w:r>
          </w:p>
        </w:tc>
      </w:tr>
      <w:tr>
        <w:trPr>
          <w:trHeight w:val="414" w:hRule="atLeast"/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Kleik skrobiowy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>[ml]</w:t>
            </w:r>
          </w:p>
        </w:tc>
        <w:tc>
          <w:tcPr>
            <w:tcW w:w="85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  <w:i/>
              </w:rPr>
              <w:t>H</w:t>
            </w:r>
            <w:r>
              <w:rPr>
                <w:b/>
                <w:i/>
                <w:vertAlign w:val="subscript"/>
              </w:rPr>
              <w:t>2</w:t>
            </w:r>
            <w:r>
              <w:rPr>
                <w:b/>
                <w:i/>
              </w:rPr>
              <w:t>O</w:t>
            </w:r>
            <w:r>
              <w:rPr>
                <w:b/>
              </w:rPr>
              <w:t xml:space="preserve"> </w:t>
            </w:r>
            <w:r>
              <w:rPr/>
              <w:t>[ml]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b/>
                <w:i/>
              </w:rPr>
              <w:t>Amylazy</w:t>
            </w:r>
            <w:r>
              <w:rPr>
                <w:b/>
              </w:rPr>
              <w:t xml:space="preserve"> </w:t>
            </w:r>
            <w:r>
              <w:rPr/>
              <w:t>[ml]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BD4B4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</w:rPr>
            </w:pPr>
            <w:r>
              <w:rPr>
                <w:b/>
                <w:i/>
              </w:rPr>
              <w:t>Całkowita objętość roztworu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>[ml]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>
        <w:trPr>
          <w:trHeight w:val="1207" w:hRule="atLeast"/>
          <w:cantSplit w:val="true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5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BD4B4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07" w:hRule="atLeast"/>
          <w:cantSplit w:val="true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5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BD4B4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07" w:hRule="atLeast"/>
          <w:cantSplit w:val="true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5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BD4B4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07" w:hRule="atLeast"/>
          <w:cantSplit w:val="true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5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3,5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0,5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BD4B4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b/>
          <w:i/>
          <w:color w:val="FF0000"/>
        </w:rPr>
        <w:t>*w rubrykę wstawić znak „+” (intensywne) lub „</w:t>
        <w:softHyphen/>
        <w:t>”(brak) w zależności od zabarwienia roztworu. W przypadku wątpliwym wstawić znak „± ”</w:t>
      </w:r>
      <w:r>
        <w:rPr>
          <w:i/>
        </w:rPr>
        <w:t xml:space="preserve"> </w:t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/>
        </w:rPr>
      </w:pPr>
      <w:r>
        <w:rPr>
          <w:i/>
        </w:rPr>
        <w:t>Ćwiczenie</w:t>
      </w:r>
      <w:r>
        <w:rPr>
          <w:b/>
          <w:i/>
        </w:rPr>
        <w:t xml:space="preserve"> </w:t>
      </w:r>
      <w:r>
        <w:rPr>
          <w:i/>
        </w:rPr>
        <w:t>5</w:t>
      </w:r>
      <w:r>
        <w:rPr/>
        <w:t>.</w:t>
      </w:r>
      <w:r>
        <w:rPr>
          <w:b/>
        </w:rPr>
        <w:t xml:space="preserve"> Wpływ temperatury na działanie amylaz</w:t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i/>
        </w:rPr>
        <w:t>Wykonanie</w:t>
      </w:r>
    </w:p>
    <w:p>
      <w:pPr>
        <w:pStyle w:val="Normal"/>
        <w:spacing w:lineRule="auto" w:line="480"/>
        <w:jc w:val="both"/>
        <w:rPr>
          <w:b/>
          <w:u w:val="single"/>
        </w:rPr>
      </w:pPr>
      <w:r>
        <w:rPr/>
        <w:t>Przygotować w zlewkach kąpiele wodne o temperaturach: około 0, 25, 40, 90 </w:t>
      </w:r>
      <w:r>
        <w:rPr>
          <w:vertAlign w:val="superscript"/>
        </w:rPr>
        <w:t>o</w:t>
      </w:r>
      <w:r>
        <w:rPr/>
        <w:t>C.</w:t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highlight w:val="green"/>
          <w:u w:val="single"/>
        </w:rPr>
        <w:t>Przygotowanie kąpieli wodnych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b/>
          <w:highlight w:val="green"/>
        </w:rPr>
        <w:t>Kąpiel nr 1 (0 </w:t>
      </w:r>
      <w:r>
        <w:rPr>
          <w:b/>
          <w:highlight w:val="green"/>
          <w:vertAlign w:val="superscript"/>
        </w:rPr>
        <w:t>o</w:t>
      </w:r>
      <w:r>
        <w:rPr>
          <w:b/>
          <w:highlight w:val="green"/>
        </w:rPr>
        <w:t>C</w:t>
      </w:r>
      <w:r>
        <w:rPr>
          <w:b/>
          <w:color w:val="008000"/>
          <w:highlight w:val="green"/>
        </w:rPr>
        <w:t>)</w:t>
      </w:r>
      <w:r>
        <w:rPr>
          <w:b/>
          <w:highlight w:val="green"/>
        </w:rPr>
        <w:t>:</w:t>
      </w:r>
      <w:r>
        <w:rPr/>
        <w:t xml:space="preserve"> do zlewki wsypać kilka kawałków lodu i zalać możliwie jak najmniejszą ilością wody z kranu tak, aby poziom cieczy zakrywał około 1/3 wysokości typowej probówki szklanej.</w:t>
      </w:r>
    </w:p>
    <w:p>
      <w:pPr>
        <w:pStyle w:val="Normal"/>
        <w:spacing w:lineRule="auto" w:line="360" w:before="0" w:after="0"/>
        <w:ind w:left="72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b/>
          <w:highlight w:val="green"/>
        </w:rPr>
        <w:t>Kąpiel nr 2 (25 </w:t>
      </w:r>
      <w:r>
        <w:rPr>
          <w:b/>
          <w:highlight w:val="green"/>
          <w:vertAlign w:val="superscript"/>
        </w:rPr>
        <w:t>o</w:t>
      </w:r>
      <w:r>
        <w:rPr>
          <w:b/>
          <w:highlight w:val="green"/>
        </w:rPr>
        <w:t>C</w:t>
      </w:r>
      <w:r>
        <w:rPr>
          <w:highlight w:val="green"/>
        </w:rPr>
        <w:t>):</w:t>
      </w:r>
      <w:r>
        <w:rPr/>
        <w:t xml:space="preserve"> do zlewki nalać odstanej wody z kranu o temperaturze pokojowej.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b/>
          <w:highlight w:val="green"/>
        </w:rPr>
        <w:t>Kąpiel nr 3 (37 </w:t>
      </w:r>
      <w:r>
        <w:rPr>
          <w:b/>
          <w:highlight w:val="green"/>
          <w:vertAlign w:val="superscript"/>
        </w:rPr>
        <w:t>o</w:t>
      </w:r>
      <w:r>
        <w:rPr>
          <w:b/>
          <w:highlight w:val="green"/>
        </w:rPr>
        <w:t>C):</w:t>
      </w:r>
      <w:r>
        <w:rPr/>
        <w:t xml:space="preserve"> do zlewki nalać wody z kranu ogrzanej uprzednio w cieplarce.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b/>
          <w:highlight w:val="green"/>
        </w:rPr>
        <w:t>Kąpiel nr 5 (90 </w:t>
      </w:r>
      <w:r>
        <w:rPr>
          <w:b/>
          <w:highlight w:val="green"/>
          <w:vertAlign w:val="superscript"/>
        </w:rPr>
        <w:t>o</w:t>
      </w:r>
      <w:r>
        <w:rPr>
          <w:b/>
          <w:highlight w:val="green"/>
        </w:rPr>
        <w:t>C):</w:t>
      </w:r>
      <w:r>
        <w:rPr/>
        <w:t xml:space="preserve"> zlewkę z wodą ogrzewać na palniku gazowym do wrzenia, następnie odstawić i po ok. 5 min. skontrolować temperaturę.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W kolbce Erlenmeyer’a zmieszać 9 ml kleiku skrobiowego, 15 ml wody destylowanej i 15 ml wyciągu amylaz. Roztwór wymieszać i rozlać do 4 probówek (po ok. 8 ml). Następnie po jednej probówce włożyć do kąpieli wodnej przygotowanej jak opisano powyżej. Co 2 minuty pobierać próbę jak w ćwiczeniu 4. Barwy zapisać w </w:t>
      </w:r>
      <w:r>
        <w:rPr>
          <w:i/>
        </w:rPr>
        <w:t>tabeli 5</w:t>
      </w:r>
      <w:r>
        <w:rPr/>
        <w:t>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  <w:t>Tabela 5</w:t>
      </w:r>
    </w:p>
    <w:tbl>
      <w:tblPr>
        <w:tblW w:w="848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8"/>
        <w:gridCol w:w="1486"/>
        <w:gridCol w:w="1487"/>
        <w:gridCol w:w="1485"/>
        <w:gridCol w:w="1486"/>
        <w:gridCol w:w="1487"/>
      </w:tblGrid>
      <w:tr>
        <w:trPr>
          <w:trHeight w:val="482" w:hRule="atLeast"/>
          <w:cantSplit w:val="true"/>
        </w:trPr>
        <w:tc>
          <w:tcPr>
            <w:tcW w:w="10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5"/>
              <w:spacing w:lineRule="auto" w:line="240" w:before="240" w:after="60"/>
              <w:jc w:val="center"/>
              <w:rPr>
                <w:i w:val="false"/>
                <w:i w:val="false"/>
                <w:sz w:val="24"/>
              </w:rPr>
            </w:pPr>
            <w:r>
              <w:rPr>
                <w:i w:val="false"/>
                <w:sz w:val="24"/>
              </w:rPr>
              <w:t>Temp.</w:t>
            </w:r>
          </w:p>
          <w:p>
            <w:pPr>
              <w:pStyle w:val="Heading5"/>
              <w:spacing w:lineRule="auto" w:line="240" w:before="240" w:after="60"/>
              <w:jc w:val="center"/>
              <w:rPr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  <w:t>[ºC]</w:t>
            </w:r>
          </w:p>
        </w:tc>
        <w:tc>
          <w:tcPr>
            <w:tcW w:w="74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5"/>
              <w:spacing w:lineRule="auto" w:line="240" w:before="240" w:after="60"/>
              <w:jc w:val="center"/>
              <w:rPr>
                <w:i w:val="false"/>
                <w:i w:val="false"/>
                <w:sz w:val="24"/>
              </w:rPr>
            </w:pPr>
            <w:r>
              <w:rPr>
                <w:i w:val="false"/>
                <w:sz w:val="24"/>
              </w:rPr>
              <w:t>Barwa</w:t>
            </w:r>
          </w:p>
        </w:tc>
      </w:tr>
      <w:tr>
        <w:trPr>
          <w:trHeight w:val="810" w:hRule="atLeast"/>
          <w:cantSplit w:val="true"/>
        </w:trPr>
        <w:tc>
          <w:tcPr>
            <w:tcW w:w="104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5"/>
              <w:spacing w:lineRule="auto" w:line="240" w:before="240" w:after="60"/>
              <w:jc w:val="center"/>
              <w:rPr>
                <w:b w:val="false"/>
                <w:i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</w:p>
        </w:tc>
        <w:tc>
          <w:tcPr>
            <w:tcW w:w="74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5"/>
              <w:spacing w:lineRule="auto" w:line="240" w:before="240" w:after="60"/>
              <w:jc w:val="center"/>
              <w:rPr>
                <w:i w:val="false"/>
                <w:i w:val="false"/>
                <w:sz w:val="24"/>
              </w:rPr>
            </w:pPr>
            <w:r>
              <w:rPr>
                <w:i w:val="false"/>
                <w:sz w:val="24"/>
              </w:rPr>
              <w:t>Czas</w:t>
            </w:r>
          </w:p>
          <w:p>
            <w:pPr>
              <w:pStyle w:val="Heading5"/>
              <w:spacing w:lineRule="auto" w:line="240" w:before="240" w:after="60"/>
              <w:jc w:val="center"/>
              <w:rPr>
                <w:i w:val="false"/>
                <w:i w:val="false"/>
                <w:sz w:val="24"/>
              </w:rPr>
            </w:pPr>
            <w:r>
              <w:rPr>
                <w:i w:val="false"/>
                <w:sz w:val="24"/>
              </w:rPr>
              <w:t>[min]</w:t>
            </w:r>
          </w:p>
        </w:tc>
      </w:tr>
      <w:tr>
        <w:trPr>
          <w:trHeight w:val="370" w:hRule="atLeast"/>
          <w:cantSplit w:val="true"/>
        </w:trPr>
        <w:tc>
          <w:tcPr>
            <w:tcW w:w="104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>
        <w:trPr>
          <w:trHeight w:val="1605" w:hRule="atLeast"/>
          <w:cantSplit w:val="true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05" w:hRule="atLeast"/>
          <w:cantSplit w:val="true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05" w:hRule="atLeast"/>
          <w:cantSplit w:val="true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05" w:hRule="atLeast"/>
          <w:cantSplit w:val="true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2"/>
        <w:rPr>
          <w:b/>
          <w:sz w:val="24"/>
        </w:rPr>
      </w:pPr>
      <w:r>
        <w:rPr>
          <w:i/>
          <w:sz w:val="24"/>
        </w:rPr>
        <w:t>Ćwiczenie 6</w:t>
      </w:r>
      <w:r>
        <w:rPr>
          <w:sz w:val="24"/>
        </w:rPr>
        <w:t xml:space="preserve">. </w:t>
      </w:r>
      <w:r>
        <w:rPr>
          <w:b/>
          <w:sz w:val="24"/>
        </w:rPr>
        <w:t>Wpływ pH na aktywność amylaz</w:t>
      </w:r>
    </w:p>
    <w:p>
      <w:pPr>
        <w:pStyle w:val="BodyText2"/>
        <w:rPr>
          <w:sz w:val="24"/>
        </w:rPr>
      </w:pPr>
      <w:r>
        <w:rPr>
          <w:sz w:val="24"/>
        </w:rPr>
      </w:r>
    </w:p>
    <w:p>
      <w:pPr>
        <w:pStyle w:val="Heading9"/>
        <w:spacing w:lineRule="auto" w:line="240"/>
        <w:rPr>
          <w:rFonts w:ascii="Times New Roman" w:hAnsi="Times New Roman"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Wykonanie</w:t>
      </w:r>
    </w:p>
    <w:p>
      <w:pPr>
        <w:pStyle w:val="Normal"/>
        <w:spacing w:lineRule="auto" w:line="240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BodyText2"/>
        <w:spacing w:lineRule="auto" w:line="360"/>
        <w:rPr>
          <w:sz w:val="24"/>
          <w:u w:val="single"/>
        </w:rPr>
      </w:pPr>
      <w:r>
        <w:rPr>
          <w:b/>
          <w:sz w:val="24"/>
          <w:highlight w:val="green"/>
          <w:u w:val="single"/>
        </w:rPr>
        <w:t>Przygotować 3 probówki zawierające:</w:t>
      </w:r>
    </w:p>
    <w:p>
      <w:pPr>
        <w:pStyle w:val="BodyText2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both"/>
        <w:rPr>
          <w:b/>
        </w:rPr>
      </w:pPr>
      <w:r>
        <w:rPr>
          <w:b/>
          <w:highlight w:val="green"/>
        </w:rPr>
        <w:t>Probówka nr 1:</w:t>
      </w:r>
    </w:p>
    <w:p>
      <w:pPr>
        <w:pStyle w:val="Normal"/>
        <w:spacing w:lineRule="auto" w:line="360" w:before="0" w:after="0"/>
        <w:jc w:val="both"/>
        <w:rPr/>
      </w:pPr>
      <w:r>
        <w:rPr/>
        <w:t>2 ml kleiku skrobiowego, 1,5 ml 0,1 n HCl oraz 4 ml wyciągu amylaz (</w:t>
      </w:r>
      <w:r>
        <w:rPr>
          <w:b/>
          <w:color w:val="0000FF"/>
        </w:rPr>
        <w:t>pH &lt; 7</w:t>
      </w:r>
      <w:r>
        <w:rPr/>
        <w:t>)</w:t>
      </w:r>
    </w:p>
    <w:p>
      <w:pPr>
        <w:pStyle w:val="BodyText2"/>
        <w:spacing w:lineRule="auto" w:line="360"/>
        <w:rPr>
          <w:b/>
          <w:sz w:val="24"/>
          <w:highlight w:val="green"/>
        </w:rPr>
      </w:pPr>
      <w:r>
        <w:rPr>
          <w:b/>
          <w:sz w:val="24"/>
          <w:highlight w:val="green"/>
        </w:rPr>
      </w:r>
    </w:p>
    <w:p>
      <w:pPr>
        <w:pStyle w:val="BodyText2"/>
        <w:spacing w:lineRule="auto" w:line="360"/>
        <w:rPr>
          <w:b/>
          <w:sz w:val="24"/>
        </w:rPr>
      </w:pPr>
      <w:r>
        <w:rPr>
          <w:b/>
          <w:sz w:val="24"/>
          <w:highlight w:val="green"/>
        </w:rPr>
        <w:t>Probówka nr 2:</w:t>
      </w:r>
    </w:p>
    <w:p>
      <w:pPr>
        <w:pStyle w:val="BodyText2"/>
        <w:spacing w:lineRule="auto" w:line="360"/>
        <w:rPr>
          <w:sz w:val="24"/>
        </w:rPr>
      </w:pPr>
      <w:r>
        <w:rPr>
          <w:sz w:val="24"/>
        </w:rPr>
        <w:t>2 ml kleiku skrobiowego, 1,5 ml 0,1 n NaOH oraz 4 ml wyciągu amylaz (</w:t>
      </w:r>
      <w:r>
        <w:rPr>
          <w:b/>
          <w:color w:val="0000FF"/>
          <w:sz w:val="24"/>
        </w:rPr>
        <w:t>pH &gt; 7</w:t>
      </w:r>
      <w:r>
        <w:rPr>
          <w:sz w:val="24"/>
        </w:rPr>
        <w:t>)</w:t>
      </w:r>
    </w:p>
    <w:p>
      <w:pPr>
        <w:pStyle w:val="BodyText2"/>
        <w:spacing w:lineRule="auto" w:line="360"/>
        <w:rPr>
          <w:b/>
          <w:sz w:val="24"/>
          <w:highlight w:val="green"/>
        </w:rPr>
      </w:pPr>
      <w:r>
        <w:rPr>
          <w:b/>
          <w:sz w:val="24"/>
          <w:highlight w:val="green"/>
        </w:rPr>
      </w:r>
    </w:p>
    <w:p>
      <w:pPr>
        <w:pStyle w:val="BodyText2"/>
        <w:spacing w:lineRule="auto" w:line="360"/>
        <w:rPr>
          <w:b/>
          <w:sz w:val="24"/>
        </w:rPr>
      </w:pPr>
      <w:r>
        <w:rPr>
          <w:b/>
          <w:sz w:val="24"/>
          <w:highlight w:val="green"/>
        </w:rPr>
        <w:t>Probówka nr 3:</w:t>
      </w:r>
    </w:p>
    <w:p>
      <w:pPr>
        <w:pStyle w:val="BodyText2"/>
        <w:spacing w:lineRule="auto" w:line="360"/>
        <w:rPr>
          <w:sz w:val="24"/>
        </w:rPr>
      </w:pPr>
      <w:r>
        <w:rPr>
          <w:sz w:val="24"/>
        </w:rPr>
        <w:t>2 ml kleiku skrobiowego, 1,5 ml H</w:t>
      </w:r>
      <w:r>
        <w:rPr>
          <w:sz w:val="24"/>
          <w:vertAlign w:val="subscript"/>
        </w:rPr>
        <w:t>2</w:t>
      </w:r>
      <w:r>
        <w:rPr>
          <w:sz w:val="24"/>
        </w:rPr>
        <w:t>O oraz 4 ml wyciągu amylaz (</w:t>
      </w:r>
      <w:r>
        <w:rPr>
          <w:b/>
          <w:color w:val="0000FF"/>
          <w:sz w:val="24"/>
        </w:rPr>
        <w:t>pH = 7</w:t>
      </w:r>
      <w:r>
        <w:rPr>
          <w:sz w:val="24"/>
        </w:rPr>
        <w:t>)</w:t>
      </w:r>
    </w:p>
    <w:p>
      <w:pPr>
        <w:pStyle w:val="BodyText2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BodyText2"/>
        <w:spacing w:lineRule="auto" w:line="360"/>
        <w:rPr>
          <w:sz w:val="24"/>
        </w:rPr>
      </w:pPr>
      <w:r>
        <w:rPr>
          <w:sz w:val="24"/>
        </w:rPr>
        <w:t>Zawartość probówek wymieszać i co 5 minut pobierać próby do reakcji z płynem Lugola</w:t>
      </w:r>
    </w:p>
    <w:p>
      <w:pPr>
        <w:pStyle w:val="BodyText2"/>
        <w:spacing w:lineRule="auto" w:line="360"/>
        <w:rPr>
          <w:sz w:val="24"/>
        </w:rPr>
      </w:pPr>
      <w:r>
        <w:rPr>
          <w:sz w:val="24"/>
        </w:rPr>
        <w:t xml:space="preserve">jak w ćwiczeniu 4. Barwę roztworu opisać w </w:t>
      </w:r>
      <w:r>
        <w:rPr>
          <w:i/>
          <w:sz w:val="24"/>
        </w:rPr>
        <w:t>tabeli 6</w:t>
      </w:r>
      <w:r>
        <w:rPr>
          <w:sz w:val="24"/>
        </w:rPr>
        <w:t>.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>
          <w:i/>
        </w:rPr>
        <w:t>Tabela 6</w:t>
      </w:r>
    </w:p>
    <w:tbl>
      <w:tblPr>
        <w:tblW w:w="927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05"/>
        <w:gridCol w:w="1206"/>
        <w:gridCol w:w="1710"/>
        <w:gridCol w:w="1709"/>
        <w:gridCol w:w="1712"/>
        <w:gridCol w:w="1710"/>
        <w:gridCol w:w="17"/>
      </w:tblGrid>
      <w:tr>
        <w:trPr>
          <w:trHeight w:val="952" w:hRule="atLeast"/>
          <w:cantSplit w:val="true"/>
        </w:trPr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Nr probówki</w:t>
            </w:r>
          </w:p>
        </w:tc>
        <w:tc>
          <w:tcPr>
            <w:tcW w:w="12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68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6"/>
              <w:spacing w:lineRule="auto" w:line="240" w:before="240" w:after="60"/>
              <w:jc w:val="center"/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52" w:hRule="atLeast"/>
          <w:cantSplit w:val="true"/>
        </w:trPr>
        <w:tc>
          <w:tcPr>
            <w:tcW w:w="120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0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68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>[min]</w:t>
            </w:r>
          </w:p>
        </w:tc>
      </w:tr>
      <w:tr>
        <w:trPr>
          <w:trHeight w:val="952" w:hRule="atLeast"/>
          <w:cantSplit w:val="true"/>
        </w:trPr>
        <w:tc>
          <w:tcPr>
            <w:tcW w:w="120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0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78" w:hRule="atLeast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&lt;7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78" w:hRule="atLeast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&gt;7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78" w:hRule="atLeast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</w:rPr>
            </w:pPr>
            <w:r>
              <w:rPr>
                <w:b/>
              </w:rPr>
              <w:t>=7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360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</w:rPr>
      </w:pPr>
      <w:r>
        <w:rPr>
          <w:i/>
        </w:rPr>
        <w:t>Ćwiczenie 7</w:t>
      </w:r>
      <w:r>
        <w:rPr/>
        <w:t xml:space="preserve">. </w:t>
      </w:r>
      <w:r>
        <w:rPr>
          <w:b/>
        </w:rPr>
        <w:t>Hydroliza kwasowa skrobi</w:t>
      </w:r>
    </w:p>
    <w:p>
      <w:pPr>
        <w:pStyle w:val="Normal"/>
        <w:spacing w:lineRule="auto" w:line="360"/>
        <w:rPr>
          <w:i/>
          <w:i/>
        </w:rPr>
      </w:pPr>
      <w:r>
        <w:rPr>
          <w:b/>
          <w:i/>
        </w:rPr>
        <w:t>Wykonanie</w:t>
      </w:r>
    </w:p>
    <w:p>
      <w:pPr>
        <w:pStyle w:val="Normal"/>
        <w:spacing w:lineRule="auto" w:line="360"/>
        <w:jc w:val="both"/>
        <w:rPr/>
      </w:pPr>
      <w:r>
        <w:rPr/>
        <w:t>Do kolby stożkowej o pojemności 250 ml wlać 50 ml kleiku skrobiowego, 20 ml 10 % H</w:t>
      </w:r>
      <w:r>
        <w:rPr>
          <w:vertAlign w:val="subscript"/>
        </w:rPr>
        <w:t>2</w:t>
      </w:r>
      <w:r>
        <w:rPr/>
        <w:t>SO</w:t>
      </w:r>
      <w:r>
        <w:rPr>
          <w:vertAlign w:val="subscript"/>
        </w:rPr>
        <w:t>4</w:t>
      </w:r>
      <w:r>
        <w:rPr/>
        <w:t xml:space="preserve"> i dokładnie wymieszać. Pobrać do probówki 3 ml cieczy z kolbki i dodać kilka kropli płynu Lugola. Pozostałą zawartość kolbki ogrzewać na siatce azbestowej małym płomieniem, utrzymując w stanie wrzenia przez 2 minuty. Po tym czasie przerwać ogrzewanie pobrać 3 ml cieczy, po ostudzeniu dodać płynu Lugola. Resztę ponownie ogrzewać. Pobieranie próbek powtarzać 5 – 6 razy. Na zakończenie płyn w kolbce zobojętnić 20 % NaOH, aby nastąpiło odbarwienie i dodać zmieszanego uprzednio odczynnika Fehlinga (po 10 ml Fehlinga I i II) i ogrzać na palniku. Zanotować wyniki.</w:t>
      </w:r>
    </w:p>
    <w:p>
      <w:pPr>
        <w:pStyle w:val="Normal"/>
        <w:spacing w:lineRule="auto" w:line="360"/>
        <w:jc w:val="both"/>
        <w:rPr>
          <w:i/>
          <w:i/>
        </w:rPr>
      </w:pPr>
      <w:r>
        <w:rPr>
          <w:b/>
          <w:i/>
        </w:rPr>
        <w:t>Obserwacje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/>
          <w:i/>
          <w:i/>
        </w:rPr>
      </w:pPr>
      <w:r>
        <w:rPr>
          <w:b/>
          <w:i/>
        </w:rPr>
        <w:t>Wnioski</w:t>
      </w:r>
    </w:p>
    <w:p>
      <w:pPr>
        <w:pStyle w:val="Normal"/>
        <w:spacing w:lineRule="auto" w:line="360" w:before="0" w:after="20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22"/>
      </w:rPr>
    </w:pPr>
    <w:r>
      <mc:AlternateContent>
        <mc:Choice Requires="wps">
          <w:drawing>
            <wp:anchor behindDoc="1" distT="5080" distB="5715" distL="5080" distR="5715" simplePos="0" locked="0" layoutInCell="1" allowOverlap="1" relativeHeight="13" wp14:anchorId="1D3C378F">
              <wp:simplePos x="0" y="0"/>
              <wp:positionH relativeFrom="column">
                <wp:posOffset>-756920</wp:posOffset>
              </wp:positionH>
              <wp:positionV relativeFrom="paragraph">
                <wp:posOffset>-43180</wp:posOffset>
              </wp:positionV>
              <wp:extent cx="7269480" cy="635"/>
              <wp:effectExtent l="5080" t="5080" r="5715" b="5715"/>
              <wp:wrapNone/>
              <wp:docPr id="1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path="m0,0l-2147483648,-2147483647e" stroked="t" o:allowincell="f" style="position:absolute;margin-left:-59.6pt;margin-top:-3.4pt;width:572.35pt;height:0pt;mso-wrap-style:none;v-text-anchor:middle" wp14:anchorId="1D3C378F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sz w:val="22"/>
      </w:rPr>
      <w:t xml:space="preserve">str.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12</w:t>
    </w:r>
    <w:r>
      <w:rPr>
        <w:sz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800000"/>
      </w:pBdr>
      <w:tabs>
        <w:tab w:val="left" w:pos="558" w:leader="none"/>
        <w:tab w:val="center" w:pos="4536" w:leader="none"/>
        <w:tab w:val="right" w:pos="9072" w:leader="none"/>
      </w:tabs>
      <w:jc w:val="center"/>
      <w:rPr>
        <w:rFonts w:eastAsia="Times New Roman"/>
      </w:rPr>
    </w:pPr>
    <w:r>
      <w:rPr>
        <w:rFonts w:eastAsia="Times New Roman"/>
      </w:rPr>
      <w:t xml:space="preserve">UNIWERSYTET </w:t>
    </w:r>
    <w:r>
      <w:rPr>
        <w:rFonts w:eastAsia="Times New Roman" w:ascii="Liberation Serif" w:hAnsi="Liberation Serif"/>
        <w:color w:val="000000"/>
      </w:rPr>
      <w:t>KOMISJI EDUKACJI NARODOWEJ</w:t>
    </w:r>
    <w:r>
      <w:rPr>
        <w:rFonts w:eastAsia="Times New Roman"/>
      </w:rPr>
      <w:t xml:space="preserve"> W KRAKOWIE</w:t>
    </w:r>
  </w:p>
  <w:p>
    <w:pPr>
      <w:pStyle w:val="Header"/>
      <w:pBdr>
        <w:bottom w:val="thickThinSmallGap" w:sz="24" w:space="1" w:color="800000"/>
      </w:pBdr>
      <w:jc w:val="center"/>
      <w:rPr>
        <w:rFonts w:eastAsia="Times New Roman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 xml:space="preserve">INSTYTUT BIOLOGII </w:t>
    </w:r>
    <w:r>
      <w:rPr>
        <w:rFonts w:eastAsia="Times New Roman" w:ascii="Liberation Serif" w:hAnsi="Liberation Serif"/>
        <w:b/>
        <w:color w:val="008000"/>
        <w:sz w:val="22"/>
      </w:rPr>
      <w:t>I NAUK O ZIEMI</w:t>
    </w:r>
    <w:r>
      <w:rPr>
        <w:rFonts w:eastAsia="Times New Roman"/>
        <w:b/>
        <w:color w:val="008000"/>
        <w:sz w:val="22"/>
      </w:rPr>
      <w:t xml:space="preserve">  -   KATEDRA FIZJOLOGII ROŚLIN</w:t>
    </w:r>
  </w:p>
  <w:p>
    <w:pPr>
      <w:pStyle w:val="Header"/>
      <w:pBdr>
        <w:bottom w:val="thickThinSmallGap" w:sz="24" w:space="1" w:color="800000"/>
      </w:pBdr>
      <w:jc w:val="center"/>
      <w:rPr>
        <w:rFonts w:ascii="Cambria" w:hAnsi="Cambria" w:eastAsia="Times New Roman"/>
        <w:b/>
        <w:color w:val="008000"/>
        <w:sz w:val="22"/>
      </w:rPr>
    </w:pPr>
    <w:r>
      <w:rPr>
        <w:rFonts w:eastAsia="Times New Roman" w:ascii="Cambria" w:hAnsi="Cambria"/>
        <w:b/>
        <w:color w:val="008000"/>
        <w:sz w:val="22"/>
      </w:rPr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4eb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Heading4">
    <w:name w:val="Heading 4"/>
    <w:basedOn w:val="Normal"/>
    <w:next w:val="Normal"/>
    <w:qFormat/>
    <w:rsid w:val="00d84eba"/>
    <w:pPr>
      <w:keepNext w:val="true"/>
      <w:spacing w:lineRule="auto" w:line="240" w:before="0" w:after="0"/>
      <w:jc w:val="center"/>
      <w:outlineLvl w:val="3"/>
    </w:pPr>
    <w:rPr>
      <w:rFonts w:eastAsia="Times New Roman"/>
      <w:b/>
      <w:sz w:val="40"/>
      <w:szCs w:val="20"/>
      <w:lang w:eastAsia="pl-PL"/>
    </w:rPr>
  </w:style>
  <w:style w:type="paragraph" w:styleId="Heading5">
    <w:name w:val="Heading 5"/>
    <w:basedOn w:val="Normal"/>
    <w:next w:val="Normal"/>
    <w:qFormat/>
    <w:rsid w:val="00d84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4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4eba"/>
    <w:pPr>
      <w:keepNext w:val="true"/>
      <w:spacing w:lineRule="auto" w:line="240" w:before="0" w:after="0"/>
      <w:jc w:val="both"/>
      <w:outlineLvl w:val="6"/>
    </w:pPr>
    <w:rPr>
      <w:rFonts w:eastAsia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d84e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Znak2" w:customStyle="1">
    <w:name w:val="Znak Znak2"/>
    <w:basedOn w:val="DefaultParagraphFont"/>
    <w:qFormat/>
    <w:rsid w:val="00d84eba"/>
    <w:rPr/>
  </w:style>
  <w:style w:type="character" w:styleId="ZnakZnak1" w:customStyle="1">
    <w:name w:val="Znak Znak1"/>
    <w:basedOn w:val="DefaultParagraphFont"/>
    <w:qFormat/>
    <w:rsid w:val="00d84eba"/>
    <w:rPr/>
  </w:style>
  <w:style w:type="character" w:styleId="ZnakZnak" w:customStyle="1">
    <w:name w:val="Znak Znak"/>
    <w:basedOn w:val="DefaultParagraphFont"/>
    <w:semiHidden/>
    <w:qFormat/>
    <w:rsid w:val="00d84eba"/>
    <w:rPr>
      <w:rFonts w:ascii="Tahoma" w:hAnsi="Tahoma" w:cs="Tahoma"/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EndnoteTextChar">
    <w:name w:val="Endnote Text Char"/>
    <w:qFormat/>
    <w:rPr>
      <w:lang w:val="pl-PL"/>
    </w:rPr>
  </w:style>
  <w:style w:type="character" w:styleId="TekstdymkaZnak1">
    <w:name w:val="Tekst dymka Znak1"/>
    <w:qFormat/>
    <w:rPr>
      <w:rFonts w:ascii="Tahoma" w:hAnsi="Tahoma" w:eastAsia="Calibri" w:cs="Tahoma"/>
      <w:color w:val="000000"/>
      <w:sz w:val="16"/>
      <w:szCs w:val="16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rsid w:val="00d84eba"/>
    <w:pPr>
      <w:spacing w:lineRule="auto" w:line="240" w:before="0" w:after="0"/>
      <w:jc w:val="both"/>
    </w:pPr>
    <w:rPr>
      <w:rFonts w:eastAsia="Times New Roman"/>
      <w:szCs w:val="20"/>
      <w:lang w:eastAsia="pl-P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rsid w:val="00d84e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nhideWhenUsed/>
    <w:rsid w:val="00d84e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semiHidden/>
    <w:unhideWhenUsed/>
    <w:qFormat/>
    <w:rsid w:val="00d84e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rsid w:val="00d84eba"/>
    <w:pPr>
      <w:spacing w:lineRule="auto" w:line="240" w:before="0" w:after="0"/>
      <w:jc w:val="both"/>
    </w:pPr>
    <w:rPr>
      <w:rFonts w:eastAsia="Times New Roman"/>
      <w:sz w:val="32"/>
      <w:szCs w:val="20"/>
    </w:rPr>
  </w:style>
  <w:style w:type="paragraph" w:styleId="BodyText3">
    <w:name w:val="Body Text 3"/>
    <w:basedOn w:val="Normal"/>
    <w:semiHidden/>
    <w:qFormat/>
    <w:rsid w:val="00d84eba"/>
    <w:pPr>
      <w:spacing w:before="0" w:after="120"/>
    </w:pPr>
    <w:rPr>
      <w:sz w:val="16"/>
      <w:szCs w:val="16"/>
    </w:rPr>
  </w:style>
  <w:style w:type="paragraph" w:styleId="BlockText">
    <w:name w:val="Block Text"/>
    <w:basedOn w:val="Normal"/>
    <w:semiHidden/>
    <w:qFormat/>
    <w:rsid w:val="00d84eba"/>
    <w:pPr>
      <w:spacing w:lineRule="auto" w:line="240" w:before="0" w:after="0"/>
      <w:ind w:left="113" w:right="113"/>
      <w:jc w:val="center"/>
    </w:pPr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4924"/>
    <w:pPr>
      <w:ind w:left="720"/>
    </w:pPr>
    <w:rPr/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/>
      <w:color w:val="000000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i/>
      <w:iCs/>
      <w:color w:val="000000"/>
    </w:rPr>
  </w:style>
  <w:style w:type="paragraph" w:styleId="Tekstpodstawowy31">
    <w:name w:val="Tekst podstawowy 31"/>
    <w:basedOn w:val="Normal"/>
    <w:qFormat/>
    <w:pPr>
      <w:spacing w:lineRule="exact" w:line="240" w:before="0" w:after="0"/>
    </w:pPr>
    <w:rPr>
      <w:rFonts w:eastAsia="Times New Roman"/>
      <w:color w:val="000000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color w:val="00000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37E8-BA80-4F30-83FE-1AC6B952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LibreOffice/7.6.1.2$Windows_X86_64 LibreOffice_project/f5defcebd022c5bc36bbb79be232cb6926d8f674</Application>
  <AppVersion>15.0000</AppVersion>
  <Pages>12</Pages>
  <Words>839</Words>
  <Characters>18391</Characters>
  <CharactersWithSpaces>19069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Skoczowski</dc:creator>
  <dc:description/>
  <dc:language>pl-PL</dc:language>
  <cp:lastModifiedBy/>
  <dcterms:modified xsi:type="dcterms:W3CDTF">2023-11-29T10:51:10Z</dcterms:modified>
  <cp:revision>5</cp:revision>
  <dc:subject/>
  <dc:title>UNIWERSYTET PEDAGOGICZNY IM. KEN WKRAKOWIE                             INSTYTUT BIOLOGII   -   ZAKŁAD FIZJOLOGII ROŚLIN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